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6F" w:rsidRPr="001149E3" w:rsidRDefault="001E4B6C" w:rsidP="001149E3">
      <w:pPr>
        <w:pStyle w:val="Style1"/>
        <w:widowControl/>
        <w:tabs>
          <w:tab w:val="left" w:leader="underscore" w:pos="4358"/>
          <w:tab w:val="left" w:leader="underscore" w:pos="8006"/>
        </w:tabs>
        <w:spacing w:before="67" w:line="322" w:lineRule="exact"/>
        <w:rPr>
          <w:rStyle w:val="FontStyle12"/>
          <w:sz w:val="28"/>
          <w:szCs w:val="28"/>
        </w:rPr>
      </w:pPr>
      <w:r w:rsidRPr="001149E3">
        <w:rPr>
          <w:rStyle w:val="FontStyle12"/>
          <w:sz w:val="28"/>
          <w:szCs w:val="28"/>
        </w:rPr>
        <w:t>Информационно-статистический обзор</w:t>
      </w:r>
      <w:r w:rsidRPr="001149E3">
        <w:rPr>
          <w:rStyle w:val="FontStyle12"/>
          <w:sz w:val="28"/>
          <w:szCs w:val="28"/>
        </w:rPr>
        <w:br/>
        <w:t>обращений граждан, направленных в</w:t>
      </w:r>
      <w:r w:rsidR="001149E3" w:rsidRPr="001149E3">
        <w:rPr>
          <w:rStyle w:val="FontStyle12"/>
          <w:sz w:val="28"/>
          <w:szCs w:val="28"/>
        </w:rPr>
        <w:t xml:space="preserve"> </w:t>
      </w:r>
      <w:r w:rsidRPr="001149E3">
        <w:rPr>
          <w:rStyle w:val="FontStyle12"/>
          <w:sz w:val="28"/>
          <w:szCs w:val="28"/>
        </w:rPr>
        <w:t>Калининградстат</w:t>
      </w:r>
    </w:p>
    <w:p w:rsidR="003C0C6F" w:rsidRPr="001149E3" w:rsidRDefault="001E4B6C" w:rsidP="001149E3">
      <w:pPr>
        <w:pStyle w:val="Style3"/>
        <w:widowControl/>
        <w:spacing w:before="19"/>
        <w:ind w:right="283"/>
        <w:jc w:val="center"/>
        <w:rPr>
          <w:rStyle w:val="FontStyle12"/>
          <w:sz w:val="28"/>
          <w:szCs w:val="28"/>
        </w:rPr>
      </w:pPr>
      <w:r w:rsidRPr="001149E3">
        <w:rPr>
          <w:rStyle w:val="FontStyle12"/>
          <w:sz w:val="28"/>
          <w:szCs w:val="28"/>
        </w:rPr>
        <w:t>в</w:t>
      </w:r>
      <w:r w:rsidR="00240626">
        <w:rPr>
          <w:rStyle w:val="FontStyle12"/>
          <w:sz w:val="28"/>
          <w:szCs w:val="28"/>
        </w:rPr>
        <w:t>о</w:t>
      </w:r>
      <w:r w:rsidRPr="001149E3">
        <w:rPr>
          <w:rStyle w:val="FontStyle12"/>
          <w:sz w:val="28"/>
          <w:szCs w:val="28"/>
        </w:rPr>
        <w:t xml:space="preserve"> </w:t>
      </w:r>
      <w:r w:rsidR="00240626">
        <w:rPr>
          <w:rStyle w:val="FontStyle12"/>
          <w:sz w:val="28"/>
          <w:szCs w:val="28"/>
        </w:rPr>
        <w:t>2</w:t>
      </w:r>
      <w:r w:rsidRPr="001149E3">
        <w:rPr>
          <w:rStyle w:val="FontStyle12"/>
          <w:sz w:val="28"/>
          <w:szCs w:val="28"/>
        </w:rPr>
        <w:t xml:space="preserve"> квартале 201</w:t>
      </w:r>
      <w:r w:rsidR="007859DA">
        <w:rPr>
          <w:rStyle w:val="FontStyle12"/>
          <w:sz w:val="28"/>
          <w:szCs w:val="28"/>
        </w:rPr>
        <w:t>8</w:t>
      </w:r>
      <w:r w:rsidRPr="001149E3">
        <w:rPr>
          <w:rStyle w:val="FontStyle12"/>
          <w:sz w:val="28"/>
          <w:szCs w:val="28"/>
        </w:rPr>
        <w:t xml:space="preserve"> года</w:t>
      </w:r>
    </w:p>
    <w:p w:rsidR="003C0C6F" w:rsidRDefault="003C0C6F">
      <w:pPr>
        <w:pStyle w:val="Style7"/>
        <w:widowControl/>
        <w:spacing w:line="240" w:lineRule="exact"/>
        <w:ind w:left="706"/>
        <w:rPr>
          <w:sz w:val="28"/>
          <w:szCs w:val="28"/>
        </w:rPr>
      </w:pPr>
    </w:p>
    <w:p w:rsidR="004054BD" w:rsidRPr="001149E3" w:rsidRDefault="001E4B6C" w:rsidP="004054BD">
      <w:pPr>
        <w:pStyle w:val="Style7"/>
        <w:widowControl/>
        <w:tabs>
          <w:tab w:val="left" w:leader="underscore" w:pos="3202"/>
          <w:tab w:val="left" w:leader="underscore" w:pos="8064"/>
        </w:tabs>
        <w:spacing w:before="96" w:line="240" w:lineRule="auto"/>
        <w:ind w:firstLine="709"/>
        <w:jc w:val="both"/>
        <w:rPr>
          <w:rStyle w:val="FontStyle15"/>
          <w:sz w:val="28"/>
          <w:szCs w:val="28"/>
        </w:rPr>
      </w:pPr>
      <w:r w:rsidRPr="00526F7E">
        <w:rPr>
          <w:rStyle w:val="FontStyle15"/>
          <w:sz w:val="28"/>
          <w:szCs w:val="28"/>
        </w:rPr>
        <w:t>В</w:t>
      </w:r>
      <w:r w:rsidR="001149E3" w:rsidRPr="00526F7E">
        <w:rPr>
          <w:rStyle w:val="FontStyle15"/>
          <w:sz w:val="28"/>
          <w:szCs w:val="28"/>
        </w:rPr>
        <w:t xml:space="preserve"> </w:t>
      </w:r>
      <w:r w:rsidR="00526F7E" w:rsidRPr="00526F7E">
        <w:rPr>
          <w:rStyle w:val="FontStyle15"/>
          <w:sz w:val="28"/>
          <w:szCs w:val="28"/>
        </w:rPr>
        <w:t xml:space="preserve">Территориальный орган </w:t>
      </w:r>
      <w:r w:rsidR="00526F7E">
        <w:rPr>
          <w:rStyle w:val="FontStyle15"/>
          <w:sz w:val="28"/>
          <w:szCs w:val="28"/>
        </w:rPr>
        <w:t>Федеральной службы государственной статисти</w:t>
      </w:r>
      <w:r w:rsidR="007859DA">
        <w:rPr>
          <w:rStyle w:val="FontStyle15"/>
          <w:sz w:val="28"/>
          <w:szCs w:val="28"/>
        </w:rPr>
        <w:t>ки по Калининградской области в</w:t>
      </w:r>
      <w:r w:rsidR="00240626">
        <w:rPr>
          <w:rStyle w:val="FontStyle15"/>
          <w:sz w:val="28"/>
          <w:szCs w:val="28"/>
        </w:rPr>
        <w:t>о</w:t>
      </w:r>
      <w:r w:rsidRPr="001149E3">
        <w:rPr>
          <w:rStyle w:val="FontStyle15"/>
          <w:sz w:val="28"/>
          <w:szCs w:val="28"/>
        </w:rPr>
        <w:t xml:space="preserve"> </w:t>
      </w:r>
      <w:r w:rsidR="00240626">
        <w:rPr>
          <w:rStyle w:val="FontStyle15"/>
          <w:sz w:val="28"/>
          <w:szCs w:val="28"/>
        </w:rPr>
        <w:t>2</w:t>
      </w:r>
      <w:r w:rsidRPr="001149E3">
        <w:rPr>
          <w:rStyle w:val="FontStyle15"/>
          <w:sz w:val="28"/>
          <w:szCs w:val="28"/>
        </w:rPr>
        <w:t xml:space="preserve"> квартале 201</w:t>
      </w:r>
      <w:r w:rsidR="007859DA">
        <w:rPr>
          <w:rStyle w:val="FontStyle15"/>
          <w:sz w:val="28"/>
          <w:szCs w:val="28"/>
        </w:rPr>
        <w:t>8</w:t>
      </w:r>
      <w:r w:rsidRPr="001149E3">
        <w:rPr>
          <w:rStyle w:val="FontStyle15"/>
          <w:sz w:val="28"/>
          <w:szCs w:val="28"/>
        </w:rPr>
        <w:t xml:space="preserve"> года поступило </w:t>
      </w:r>
      <w:r w:rsidR="007859DA">
        <w:rPr>
          <w:rStyle w:val="FontStyle15"/>
          <w:sz w:val="28"/>
          <w:szCs w:val="28"/>
        </w:rPr>
        <w:t>11</w:t>
      </w:r>
      <w:r w:rsidRPr="001149E3">
        <w:rPr>
          <w:rStyle w:val="FontStyle15"/>
          <w:sz w:val="28"/>
          <w:szCs w:val="28"/>
        </w:rPr>
        <w:t xml:space="preserve"> обращени</w:t>
      </w:r>
      <w:r w:rsidR="00557711">
        <w:rPr>
          <w:rStyle w:val="FontStyle15"/>
          <w:sz w:val="28"/>
          <w:szCs w:val="28"/>
        </w:rPr>
        <w:t>й</w:t>
      </w:r>
      <w:r w:rsidR="00B8078E">
        <w:rPr>
          <w:rStyle w:val="FontStyle15"/>
          <w:sz w:val="28"/>
          <w:szCs w:val="28"/>
        </w:rPr>
        <w:t xml:space="preserve"> граждан, из них в апреле</w:t>
      </w:r>
      <w:r w:rsidRPr="001149E3">
        <w:rPr>
          <w:rStyle w:val="FontStyle15"/>
          <w:sz w:val="28"/>
          <w:szCs w:val="28"/>
        </w:rPr>
        <w:t xml:space="preserve"> </w:t>
      </w:r>
      <w:r w:rsidR="00B8078E">
        <w:rPr>
          <w:rStyle w:val="FontStyle15"/>
          <w:sz w:val="28"/>
          <w:szCs w:val="28"/>
        </w:rPr>
        <w:t>–</w:t>
      </w:r>
      <w:r w:rsidR="00665C3A">
        <w:rPr>
          <w:rStyle w:val="FontStyle15"/>
          <w:sz w:val="28"/>
          <w:szCs w:val="28"/>
        </w:rPr>
        <w:t xml:space="preserve"> </w:t>
      </w:r>
      <w:r w:rsidR="00240626">
        <w:rPr>
          <w:rStyle w:val="FontStyle15"/>
          <w:sz w:val="28"/>
          <w:szCs w:val="28"/>
        </w:rPr>
        <w:t>2</w:t>
      </w:r>
      <w:r w:rsidR="00B8078E">
        <w:rPr>
          <w:rStyle w:val="FontStyle15"/>
          <w:sz w:val="28"/>
          <w:szCs w:val="28"/>
        </w:rPr>
        <w:t xml:space="preserve"> обращения</w:t>
      </w:r>
      <w:r w:rsidRPr="001149E3">
        <w:rPr>
          <w:rStyle w:val="FontStyle15"/>
          <w:sz w:val="28"/>
          <w:szCs w:val="28"/>
        </w:rPr>
        <w:t xml:space="preserve">, </w:t>
      </w:r>
      <w:r w:rsidR="00B8078E">
        <w:rPr>
          <w:rStyle w:val="FontStyle15"/>
          <w:sz w:val="28"/>
          <w:szCs w:val="28"/>
        </w:rPr>
        <w:t>в мае</w:t>
      </w:r>
      <w:r w:rsidRPr="001149E3">
        <w:rPr>
          <w:rStyle w:val="FontStyle15"/>
          <w:sz w:val="28"/>
          <w:szCs w:val="28"/>
        </w:rPr>
        <w:t xml:space="preserve"> - </w:t>
      </w:r>
      <w:r w:rsidR="00240626">
        <w:rPr>
          <w:rStyle w:val="FontStyle15"/>
          <w:sz w:val="28"/>
          <w:szCs w:val="28"/>
        </w:rPr>
        <w:t>3</w:t>
      </w:r>
      <w:r w:rsidRPr="001149E3">
        <w:rPr>
          <w:rStyle w:val="FontStyle15"/>
          <w:sz w:val="28"/>
          <w:szCs w:val="28"/>
        </w:rPr>
        <w:t xml:space="preserve">, </w:t>
      </w:r>
      <w:r w:rsidR="00B8078E">
        <w:rPr>
          <w:rStyle w:val="FontStyle15"/>
          <w:sz w:val="28"/>
          <w:szCs w:val="28"/>
        </w:rPr>
        <w:t>в июне</w:t>
      </w:r>
      <w:r w:rsidRPr="001149E3">
        <w:rPr>
          <w:rStyle w:val="FontStyle15"/>
          <w:sz w:val="28"/>
          <w:szCs w:val="28"/>
        </w:rPr>
        <w:t xml:space="preserve"> </w:t>
      </w:r>
      <w:r w:rsidR="006F6ED6">
        <w:rPr>
          <w:rStyle w:val="FontStyle15"/>
          <w:sz w:val="28"/>
          <w:szCs w:val="28"/>
        </w:rPr>
        <w:t xml:space="preserve">- </w:t>
      </w:r>
      <w:r w:rsidR="00240626">
        <w:rPr>
          <w:rStyle w:val="FontStyle15"/>
          <w:sz w:val="28"/>
          <w:szCs w:val="28"/>
        </w:rPr>
        <w:t>6</w:t>
      </w:r>
      <w:r w:rsidR="00B8078E">
        <w:rPr>
          <w:rStyle w:val="FontStyle15"/>
          <w:sz w:val="28"/>
          <w:szCs w:val="28"/>
        </w:rPr>
        <w:t xml:space="preserve"> обращений</w:t>
      </w:r>
      <w:r w:rsidRPr="00557711">
        <w:rPr>
          <w:rStyle w:val="FontStyle15"/>
          <w:sz w:val="28"/>
          <w:szCs w:val="28"/>
        </w:rPr>
        <w:t>.</w:t>
      </w:r>
      <w:r w:rsidR="004054BD" w:rsidRPr="004054BD">
        <w:rPr>
          <w:rStyle w:val="FontStyle15"/>
          <w:sz w:val="28"/>
          <w:szCs w:val="28"/>
        </w:rPr>
        <w:t xml:space="preserve"> </w:t>
      </w:r>
      <w:r w:rsidR="004054BD">
        <w:rPr>
          <w:rStyle w:val="FontStyle15"/>
          <w:sz w:val="28"/>
          <w:szCs w:val="28"/>
        </w:rPr>
        <w:t>В 1-ом квартале текущего года также поступило 11 обращений граждан.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Количество поступивших обращений граждан по типу обращения: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заявления - </w:t>
      </w:r>
      <w:r w:rsidR="00240626">
        <w:rPr>
          <w:rStyle w:val="FontStyle15"/>
          <w:sz w:val="28"/>
          <w:szCs w:val="28"/>
        </w:rPr>
        <w:t>7</w:t>
      </w:r>
      <w:r w:rsidRPr="001149E3">
        <w:rPr>
          <w:rStyle w:val="FontStyle15"/>
          <w:sz w:val="28"/>
          <w:szCs w:val="28"/>
        </w:rPr>
        <w:t xml:space="preserve"> (</w:t>
      </w:r>
      <w:r w:rsidR="003940CD">
        <w:rPr>
          <w:rStyle w:val="FontStyle15"/>
          <w:sz w:val="28"/>
          <w:szCs w:val="28"/>
        </w:rPr>
        <w:t>63,6</w:t>
      </w:r>
      <w:r w:rsidRPr="001149E3">
        <w:rPr>
          <w:rStyle w:val="FontStyle15"/>
          <w:sz w:val="28"/>
          <w:szCs w:val="28"/>
        </w:rPr>
        <w:t>%);</w:t>
      </w:r>
    </w:p>
    <w:p w:rsidR="003C0C6F" w:rsidRPr="001149E3" w:rsidRDefault="001E4B6C" w:rsidP="00526F7E">
      <w:pPr>
        <w:pStyle w:val="Style7"/>
        <w:widowControl/>
        <w:spacing w:line="322" w:lineRule="exact"/>
        <w:ind w:left="71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предложения - 0 (0%);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жалобы - 0 (0%);</w:t>
      </w:r>
    </w:p>
    <w:p w:rsidR="007E6A97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запросы информации - </w:t>
      </w:r>
      <w:r w:rsidR="00240626">
        <w:rPr>
          <w:rStyle w:val="FontStyle15"/>
          <w:sz w:val="28"/>
          <w:szCs w:val="28"/>
        </w:rPr>
        <w:t>1</w:t>
      </w:r>
      <w:r w:rsidRPr="001149E3">
        <w:rPr>
          <w:rStyle w:val="FontStyle15"/>
          <w:sz w:val="28"/>
          <w:szCs w:val="28"/>
        </w:rPr>
        <w:t xml:space="preserve"> (</w:t>
      </w:r>
      <w:r w:rsidR="003940CD">
        <w:rPr>
          <w:rStyle w:val="FontStyle15"/>
          <w:sz w:val="28"/>
          <w:szCs w:val="28"/>
        </w:rPr>
        <w:t>9,1</w:t>
      </w:r>
      <w:r w:rsidR="007E6A97">
        <w:rPr>
          <w:rStyle w:val="FontStyle15"/>
          <w:sz w:val="28"/>
          <w:szCs w:val="28"/>
        </w:rPr>
        <w:t>%);</w:t>
      </w:r>
    </w:p>
    <w:p w:rsidR="001149E3" w:rsidRDefault="007E6A97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запросы </w:t>
      </w:r>
      <w:r w:rsidR="00630E7C">
        <w:rPr>
          <w:rStyle w:val="FontStyle15"/>
          <w:sz w:val="28"/>
          <w:szCs w:val="28"/>
        </w:rPr>
        <w:t>годовой бухгалтерской отчетности</w:t>
      </w:r>
      <w:r>
        <w:rPr>
          <w:rStyle w:val="FontStyle15"/>
          <w:sz w:val="28"/>
          <w:szCs w:val="28"/>
        </w:rPr>
        <w:t xml:space="preserve"> – </w:t>
      </w:r>
      <w:r w:rsidR="00240626">
        <w:rPr>
          <w:rStyle w:val="FontStyle15"/>
          <w:sz w:val="28"/>
          <w:szCs w:val="28"/>
        </w:rPr>
        <w:t>3</w:t>
      </w:r>
      <w:r>
        <w:rPr>
          <w:rStyle w:val="FontStyle15"/>
          <w:sz w:val="28"/>
          <w:szCs w:val="28"/>
        </w:rPr>
        <w:t xml:space="preserve"> (</w:t>
      </w:r>
      <w:r w:rsidR="003940CD">
        <w:rPr>
          <w:rStyle w:val="FontStyle15"/>
          <w:sz w:val="28"/>
          <w:szCs w:val="28"/>
        </w:rPr>
        <w:t>27,3</w:t>
      </w:r>
      <w:r>
        <w:rPr>
          <w:rStyle w:val="FontStyle15"/>
          <w:sz w:val="28"/>
          <w:szCs w:val="28"/>
        </w:rPr>
        <w:t xml:space="preserve"> %).</w:t>
      </w:r>
      <w:r w:rsidR="001E4B6C" w:rsidRPr="001149E3">
        <w:rPr>
          <w:rStyle w:val="FontStyle15"/>
          <w:sz w:val="28"/>
          <w:szCs w:val="28"/>
        </w:rPr>
        <w:t xml:space="preserve"> 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Из них поступивших: повторно - 0; многократно - 0.</w:t>
      </w:r>
    </w:p>
    <w:p w:rsidR="00526F7E" w:rsidRDefault="00526F7E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Каналы поступления обращений:</w:t>
      </w:r>
    </w:p>
    <w:p w:rsidR="003C0C6F" w:rsidRPr="001149E3" w:rsidRDefault="001E4B6C" w:rsidP="00526F7E">
      <w:pPr>
        <w:pStyle w:val="Style9"/>
        <w:widowControl/>
        <w:numPr>
          <w:ilvl w:val="0"/>
          <w:numId w:val="1"/>
        </w:numPr>
        <w:tabs>
          <w:tab w:val="left" w:pos="989"/>
        </w:tabs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 источнику поступления:</w:t>
      </w:r>
    </w:p>
    <w:p w:rsidR="003C0C6F" w:rsidRPr="001149E3" w:rsidRDefault="001E4B6C" w:rsidP="009A2D51">
      <w:pPr>
        <w:pStyle w:val="Style7"/>
        <w:widowControl/>
        <w:spacing w:line="322" w:lineRule="exact"/>
        <w:ind w:firstLine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из аппарата Полномочного представителя Президента в </w:t>
      </w:r>
      <w:r w:rsidR="009A2D51">
        <w:rPr>
          <w:rStyle w:val="FontStyle15"/>
          <w:sz w:val="28"/>
          <w:szCs w:val="28"/>
        </w:rPr>
        <w:t>Северо-Западном ф</w:t>
      </w:r>
      <w:r w:rsidRPr="001149E3">
        <w:rPr>
          <w:rStyle w:val="FontStyle15"/>
          <w:sz w:val="28"/>
          <w:szCs w:val="28"/>
        </w:rPr>
        <w:t>едеральном</w:t>
      </w:r>
      <w:r w:rsidR="009A2D51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>округе - 0 (0%);</w:t>
      </w:r>
    </w:p>
    <w:p w:rsidR="001149E3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от Губернатора </w:t>
      </w:r>
      <w:r w:rsidR="009A2D51">
        <w:rPr>
          <w:rStyle w:val="FontStyle15"/>
          <w:sz w:val="28"/>
          <w:szCs w:val="28"/>
        </w:rPr>
        <w:t>Калининградской области</w:t>
      </w:r>
      <w:r w:rsidRPr="001149E3">
        <w:rPr>
          <w:rStyle w:val="FontStyle15"/>
          <w:sz w:val="28"/>
          <w:szCs w:val="28"/>
        </w:rPr>
        <w:t xml:space="preserve"> - 0 (0%); </w:t>
      </w:r>
    </w:p>
    <w:p w:rsidR="001149E3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из Правительства </w:t>
      </w:r>
      <w:r w:rsidR="009A2D51">
        <w:rPr>
          <w:rStyle w:val="FontStyle15"/>
          <w:sz w:val="28"/>
          <w:szCs w:val="28"/>
        </w:rPr>
        <w:t>Калининградской области</w:t>
      </w:r>
      <w:r w:rsidRPr="001149E3">
        <w:rPr>
          <w:rStyle w:val="FontStyle15"/>
          <w:sz w:val="28"/>
          <w:szCs w:val="28"/>
        </w:rPr>
        <w:t xml:space="preserve"> - 0 (0%); </w:t>
      </w:r>
    </w:p>
    <w:p w:rsidR="003C0C6F" w:rsidRDefault="00630E7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от г</w:t>
      </w:r>
      <w:r w:rsidR="001E4B6C" w:rsidRPr="001149E3">
        <w:rPr>
          <w:rStyle w:val="FontStyle15"/>
          <w:sz w:val="28"/>
          <w:szCs w:val="28"/>
        </w:rPr>
        <w:t xml:space="preserve">раждан - </w:t>
      </w:r>
      <w:r w:rsidR="007E6A97">
        <w:rPr>
          <w:rStyle w:val="FontStyle15"/>
          <w:sz w:val="28"/>
          <w:szCs w:val="28"/>
        </w:rPr>
        <w:t>11</w:t>
      </w:r>
      <w:r w:rsidR="001E4B6C" w:rsidRPr="001149E3">
        <w:rPr>
          <w:rStyle w:val="FontStyle15"/>
          <w:sz w:val="28"/>
          <w:szCs w:val="28"/>
        </w:rPr>
        <w:t xml:space="preserve"> (100%)</w:t>
      </w:r>
      <w:r w:rsidR="00526F7E">
        <w:rPr>
          <w:rStyle w:val="FontStyle15"/>
          <w:sz w:val="28"/>
          <w:szCs w:val="28"/>
        </w:rPr>
        <w:t>.</w:t>
      </w:r>
    </w:p>
    <w:p w:rsidR="00526F7E" w:rsidRPr="001149E3" w:rsidRDefault="00526F7E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</w:p>
    <w:p w:rsidR="00526F7E" w:rsidRDefault="001E4B6C" w:rsidP="00526F7E">
      <w:pPr>
        <w:pStyle w:val="Style9"/>
        <w:widowControl/>
        <w:numPr>
          <w:ilvl w:val="0"/>
          <w:numId w:val="2"/>
        </w:numPr>
        <w:tabs>
          <w:tab w:val="left" w:pos="989"/>
        </w:tabs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типу доставки: </w:t>
      </w:r>
    </w:p>
    <w:p w:rsidR="00526F7E" w:rsidRDefault="001E4B6C" w:rsidP="00526F7E">
      <w:pPr>
        <w:pStyle w:val="Style9"/>
        <w:widowControl/>
        <w:tabs>
          <w:tab w:val="left" w:pos="989"/>
        </w:tabs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Почтой России - </w:t>
      </w:r>
      <w:r w:rsidR="007E6A97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 xml:space="preserve"> (</w:t>
      </w:r>
      <w:r w:rsidR="007E6A97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 xml:space="preserve">%); </w:t>
      </w:r>
    </w:p>
    <w:p w:rsidR="007E6A97" w:rsidRDefault="001E4B6C" w:rsidP="007E6A97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сети Интернет (электронной почтой) - </w:t>
      </w:r>
      <w:r w:rsidR="00240626">
        <w:rPr>
          <w:rStyle w:val="FontStyle15"/>
          <w:sz w:val="28"/>
          <w:szCs w:val="28"/>
        </w:rPr>
        <w:t>2</w:t>
      </w:r>
      <w:r w:rsidRPr="001149E3">
        <w:rPr>
          <w:rStyle w:val="FontStyle15"/>
          <w:sz w:val="28"/>
          <w:szCs w:val="28"/>
        </w:rPr>
        <w:t xml:space="preserve"> (</w:t>
      </w:r>
      <w:r w:rsidR="003940CD">
        <w:rPr>
          <w:rStyle w:val="FontStyle15"/>
          <w:sz w:val="28"/>
          <w:szCs w:val="28"/>
        </w:rPr>
        <w:t>18,2</w:t>
      </w:r>
      <w:r w:rsidRPr="001149E3">
        <w:rPr>
          <w:rStyle w:val="FontStyle15"/>
          <w:sz w:val="28"/>
          <w:szCs w:val="28"/>
        </w:rPr>
        <w:t>%);</w:t>
      </w:r>
    </w:p>
    <w:p w:rsidR="003C0C6F" w:rsidRDefault="001E4B6C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личный прием </w:t>
      </w:r>
      <w:r w:rsidR="001149E3">
        <w:rPr>
          <w:rStyle w:val="FontStyle15"/>
          <w:sz w:val="28"/>
          <w:szCs w:val="28"/>
        </w:rPr>
        <w:t>–</w:t>
      </w:r>
      <w:r w:rsidRPr="001149E3">
        <w:rPr>
          <w:rStyle w:val="FontStyle15"/>
          <w:sz w:val="28"/>
          <w:szCs w:val="28"/>
        </w:rPr>
        <w:t xml:space="preserve"> 0</w:t>
      </w:r>
      <w:r w:rsidR="001149E3">
        <w:rPr>
          <w:rStyle w:val="FontStyle15"/>
          <w:sz w:val="28"/>
          <w:szCs w:val="28"/>
        </w:rPr>
        <w:t xml:space="preserve"> </w:t>
      </w:r>
      <w:r w:rsidR="007E6A97">
        <w:rPr>
          <w:rStyle w:val="FontStyle15"/>
          <w:sz w:val="28"/>
          <w:szCs w:val="28"/>
        </w:rPr>
        <w:t>(0%);</w:t>
      </w:r>
    </w:p>
    <w:p w:rsidR="007E6A97" w:rsidRDefault="007E6A97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другой – </w:t>
      </w:r>
      <w:r w:rsidR="00240626">
        <w:rPr>
          <w:rStyle w:val="FontStyle15"/>
          <w:sz w:val="28"/>
          <w:szCs w:val="28"/>
        </w:rPr>
        <w:t>9</w:t>
      </w:r>
      <w:r>
        <w:rPr>
          <w:rStyle w:val="FontStyle15"/>
          <w:sz w:val="28"/>
          <w:szCs w:val="28"/>
        </w:rPr>
        <w:t xml:space="preserve"> (</w:t>
      </w:r>
      <w:r w:rsidR="003940CD">
        <w:rPr>
          <w:rStyle w:val="FontStyle15"/>
          <w:sz w:val="28"/>
          <w:szCs w:val="28"/>
        </w:rPr>
        <w:t>81,8</w:t>
      </w:r>
      <w:r>
        <w:rPr>
          <w:rStyle w:val="FontStyle15"/>
          <w:sz w:val="28"/>
          <w:szCs w:val="28"/>
        </w:rPr>
        <w:t>%).</w:t>
      </w:r>
    </w:p>
    <w:p w:rsidR="00526F7E" w:rsidRPr="001149E3" w:rsidRDefault="00526F7E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</w:p>
    <w:p w:rsidR="003C0C6F" w:rsidRPr="007E6A97" w:rsidRDefault="0026125A" w:rsidP="00526F7E">
      <w:pPr>
        <w:pStyle w:val="Style8"/>
        <w:widowControl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</w:t>
      </w:r>
      <w:r w:rsidR="001E4B6C" w:rsidRPr="007E6A97">
        <w:rPr>
          <w:rStyle w:val="FontStyle15"/>
          <w:sz w:val="28"/>
          <w:szCs w:val="28"/>
        </w:rPr>
        <w:t>аибольшее количество обращений</w:t>
      </w:r>
      <w:r>
        <w:rPr>
          <w:rStyle w:val="FontStyle15"/>
          <w:sz w:val="28"/>
          <w:szCs w:val="28"/>
        </w:rPr>
        <w:t xml:space="preserve"> поступило из</w:t>
      </w:r>
      <w:r w:rsidR="001E4B6C" w:rsidRPr="007E6A97">
        <w:rPr>
          <w:rStyle w:val="FontStyle15"/>
          <w:sz w:val="28"/>
          <w:szCs w:val="28"/>
        </w:rPr>
        <w:t>:</w:t>
      </w:r>
    </w:p>
    <w:p w:rsidR="003C0C6F" w:rsidRPr="007E6A97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>Калининград</w:t>
      </w:r>
      <w:r w:rsidR="0026125A">
        <w:rPr>
          <w:rStyle w:val="FontStyle15"/>
          <w:sz w:val="28"/>
          <w:szCs w:val="28"/>
        </w:rPr>
        <w:t>а</w:t>
      </w:r>
      <w:r w:rsidRPr="007E6A97">
        <w:rPr>
          <w:rStyle w:val="FontStyle15"/>
          <w:sz w:val="28"/>
          <w:szCs w:val="28"/>
        </w:rPr>
        <w:t xml:space="preserve"> </w:t>
      </w:r>
      <w:r w:rsidR="008C6085">
        <w:rPr>
          <w:rStyle w:val="FontStyle15"/>
          <w:sz w:val="28"/>
          <w:szCs w:val="28"/>
        </w:rPr>
        <w:t>–</w:t>
      </w:r>
      <w:r w:rsidRPr="007E6A97">
        <w:rPr>
          <w:rStyle w:val="FontStyle15"/>
          <w:sz w:val="28"/>
          <w:szCs w:val="28"/>
        </w:rPr>
        <w:t xml:space="preserve"> </w:t>
      </w:r>
      <w:r w:rsidR="003940CD">
        <w:rPr>
          <w:rStyle w:val="FontStyle15"/>
          <w:sz w:val="28"/>
          <w:szCs w:val="28"/>
        </w:rPr>
        <w:t>9</w:t>
      </w:r>
      <w:r w:rsidR="008C6085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(</w:t>
      </w:r>
      <w:r w:rsidR="003940CD">
        <w:rPr>
          <w:rStyle w:val="FontStyle15"/>
          <w:sz w:val="28"/>
          <w:szCs w:val="28"/>
        </w:rPr>
        <w:t>81,8</w:t>
      </w:r>
      <w:r w:rsidRPr="007E6A97">
        <w:rPr>
          <w:rStyle w:val="FontStyle15"/>
          <w:sz w:val="28"/>
          <w:szCs w:val="28"/>
        </w:rPr>
        <w:t>%);</w:t>
      </w:r>
    </w:p>
    <w:p w:rsidR="003C0C6F" w:rsidRPr="00845E89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845E89">
        <w:rPr>
          <w:rStyle w:val="FontStyle15"/>
          <w:sz w:val="28"/>
          <w:szCs w:val="28"/>
        </w:rPr>
        <w:t>Кали</w:t>
      </w:r>
      <w:r w:rsidR="0026125A" w:rsidRPr="00845E89">
        <w:rPr>
          <w:rStyle w:val="FontStyle15"/>
          <w:sz w:val="28"/>
          <w:szCs w:val="28"/>
        </w:rPr>
        <w:t>нинградской области</w:t>
      </w:r>
      <w:r w:rsidR="00526F7E" w:rsidRPr="00845E89">
        <w:rPr>
          <w:rStyle w:val="FontStyle15"/>
          <w:sz w:val="28"/>
          <w:szCs w:val="28"/>
        </w:rPr>
        <w:t xml:space="preserve"> </w:t>
      </w:r>
      <w:r w:rsidR="008C6085" w:rsidRPr="00845E89">
        <w:rPr>
          <w:rStyle w:val="FontStyle15"/>
          <w:sz w:val="28"/>
          <w:szCs w:val="28"/>
        </w:rPr>
        <w:t>–</w:t>
      </w:r>
      <w:r w:rsidR="00526F7E" w:rsidRPr="00845E89">
        <w:rPr>
          <w:rStyle w:val="FontStyle15"/>
          <w:sz w:val="28"/>
          <w:szCs w:val="28"/>
        </w:rPr>
        <w:t xml:space="preserve"> </w:t>
      </w:r>
      <w:r w:rsidR="006D1C79" w:rsidRPr="00845E89">
        <w:rPr>
          <w:rStyle w:val="FontStyle15"/>
          <w:sz w:val="28"/>
          <w:szCs w:val="28"/>
        </w:rPr>
        <w:t>2</w:t>
      </w:r>
      <w:r w:rsidR="008C6085" w:rsidRPr="00845E89">
        <w:rPr>
          <w:rStyle w:val="FontStyle15"/>
          <w:sz w:val="28"/>
          <w:szCs w:val="28"/>
        </w:rPr>
        <w:t xml:space="preserve"> </w:t>
      </w:r>
      <w:r w:rsidR="00526F7E" w:rsidRPr="00845E89">
        <w:rPr>
          <w:rStyle w:val="FontStyle15"/>
          <w:sz w:val="28"/>
          <w:szCs w:val="28"/>
        </w:rPr>
        <w:t>(</w:t>
      </w:r>
      <w:r w:rsidR="00845E89">
        <w:rPr>
          <w:rStyle w:val="FontStyle15"/>
          <w:sz w:val="28"/>
          <w:szCs w:val="28"/>
        </w:rPr>
        <w:t>18,2</w:t>
      </w:r>
      <w:r w:rsidR="00526F7E" w:rsidRPr="00845E89">
        <w:rPr>
          <w:rStyle w:val="FontStyle15"/>
          <w:sz w:val="28"/>
          <w:szCs w:val="28"/>
        </w:rPr>
        <w:t>%).</w:t>
      </w:r>
    </w:p>
    <w:p w:rsidR="00526F7E" w:rsidRPr="007E6A97" w:rsidRDefault="00526F7E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</w:p>
    <w:p w:rsidR="003C0C6F" w:rsidRPr="007E6A97" w:rsidRDefault="001E4B6C" w:rsidP="009A2D51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>В</w:t>
      </w:r>
      <w:r w:rsidR="00240626">
        <w:rPr>
          <w:rStyle w:val="FontStyle15"/>
          <w:sz w:val="28"/>
          <w:szCs w:val="28"/>
        </w:rPr>
        <w:t>о</w:t>
      </w:r>
      <w:r w:rsidRPr="007E6A97">
        <w:rPr>
          <w:rStyle w:val="FontStyle15"/>
          <w:sz w:val="28"/>
          <w:szCs w:val="28"/>
        </w:rPr>
        <w:t xml:space="preserve">  </w:t>
      </w:r>
      <w:r w:rsidR="00240626">
        <w:rPr>
          <w:rStyle w:val="FontStyle15"/>
          <w:sz w:val="28"/>
          <w:szCs w:val="28"/>
        </w:rPr>
        <w:t>2</w:t>
      </w:r>
      <w:r w:rsidR="00067113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квартале 201</w:t>
      </w:r>
      <w:r w:rsidR="00067113">
        <w:rPr>
          <w:rStyle w:val="FontStyle15"/>
          <w:sz w:val="28"/>
          <w:szCs w:val="28"/>
        </w:rPr>
        <w:t>8</w:t>
      </w:r>
      <w:r w:rsidR="009A2D51">
        <w:rPr>
          <w:rStyle w:val="FontStyle15"/>
          <w:sz w:val="28"/>
          <w:szCs w:val="28"/>
        </w:rPr>
        <w:t xml:space="preserve"> года рассмотрены 10 поступивших</w:t>
      </w:r>
      <w:r w:rsidR="00067113">
        <w:rPr>
          <w:rStyle w:val="FontStyle15"/>
          <w:sz w:val="28"/>
          <w:szCs w:val="28"/>
        </w:rPr>
        <w:t xml:space="preserve"> </w:t>
      </w:r>
      <w:r w:rsidR="009A2D51">
        <w:rPr>
          <w:rStyle w:val="FontStyle15"/>
          <w:sz w:val="28"/>
          <w:szCs w:val="28"/>
        </w:rPr>
        <w:t>обращений, 1</w:t>
      </w:r>
      <w:r w:rsidRPr="007E6A97">
        <w:rPr>
          <w:rStyle w:val="FontStyle15"/>
          <w:sz w:val="28"/>
          <w:szCs w:val="28"/>
        </w:rPr>
        <w:t xml:space="preserve"> </w:t>
      </w:r>
      <w:r w:rsidR="009A2D51">
        <w:rPr>
          <w:rStyle w:val="FontStyle15"/>
          <w:sz w:val="28"/>
          <w:szCs w:val="28"/>
        </w:rPr>
        <w:t xml:space="preserve">обращение </w:t>
      </w:r>
      <w:r w:rsidRPr="007E6A97">
        <w:rPr>
          <w:rStyle w:val="FontStyle15"/>
          <w:sz w:val="28"/>
          <w:szCs w:val="28"/>
        </w:rPr>
        <w:t>на рассмотрении.</w:t>
      </w:r>
    </w:p>
    <w:p w:rsidR="003C0C6F" w:rsidRPr="007E6A97" w:rsidRDefault="003C0C6F" w:rsidP="00526F7E">
      <w:pPr>
        <w:pStyle w:val="Style4"/>
        <w:widowControl/>
        <w:spacing w:line="240" w:lineRule="exact"/>
        <w:jc w:val="both"/>
        <w:rPr>
          <w:sz w:val="20"/>
          <w:szCs w:val="20"/>
          <w:highlight w:val="yellow"/>
        </w:rPr>
      </w:pPr>
    </w:p>
    <w:p w:rsidR="003C0C6F" w:rsidRPr="001149E3" w:rsidRDefault="001149E3" w:rsidP="00526F7E">
      <w:pPr>
        <w:pStyle w:val="Style8"/>
        <w:widowControl/>
        <w:spacing w:before="67"/>
        <w:ind w:firstLine="0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>По результатам рассмотрения обращений граждан в</w:t>
      </w:r>
      <w:r w:rsidR="00240626">
        <w:rPr>
          <w:rStyle w:val="FontStyle15"/>
          <w:sz w:val="28"/>
          <w:szCs w:val="28"/>
        </w:rPr>
        <w:t>о</w:t>
      </w:r>
      <w:r w:rsidR="001E4B6C" w:rsidRPr="007E6A97">
        <w:rPr>
          <w:rStyle w:val="FontStyle15"/>
          <w:sz w:val="28"/>
          <w:szCs w:val="28"/>
        </w:rPr>
        <w:t xml:space="preserve"> </w:t>
      </w:r>
      <w:r w:rsidR="00240626">
        <w:rPr>
          <w:rStyle w:val="FontStyle15"/>
          <w:sz w:val="28"/>
          <w:szCs w:val="28"/>
        </w:rPr>
        <w:t>2</w:t>
      </w:r>
      <w:r w:rsidR="001E4B6C" w:rsidRPr="007E6A97">
        <w:rPr>
          <w:rStyle w:val="FontStyle15"/>
          <w:sz w:val="28"/>
          <w:szCs w:val="28"/>
        </w:rPr>
        <w:t xml:space="preserve"> квартале 201</w:t>
      </w:r>
      <w:r w:rsidR="003F726A">
        <w:rPr>
          <w:rStyle w:val="FontStyle15"/>
          <w:sz w:val="28"/>
          <w:szCs w:val="28"/>
        </w:rPr>
        <w:t>8</w:t>
      </w:r>
      <w:r w:rsidR="001E4B6C" w:rsidRPr="007E6A97">
        <w:rPr>
          <w:rStyle w:val="FontStyle15"/>
          <w:sz w:val="28"/>
          <w:szCs w:val="28"/>
        </w:rPr>
        <w:t xml:space="preserve"> года дано </w:t>
      </w:r>
      <w:r w:rsidR="003F726A">
        <w:rPr>
          <w:rStyle w:val="FontStyle15"/>
          <w:sz w:val="28"/>
          <w:szCs w:val="28"/>
        </w:rPr>
        <w:t>1</w:t>
      </w:r>
      <w:r w:rsidR="00240626">
        <w:rPr>
          <w:rStyle w:val="FontStyle15"/>
          <w:sz w:val="28"/>
          <w:szCs w:val="28"/>
        </w:rPr>
        <w:t>0</w:t>
      </w:r>
      <w:r w:rsidR="001E4B6C" w:rsidRPr="007E6A97">
        <w:rPr>
          <w:rStyle w:val="FontStyle15"/>
          <w:sz w:val="28"/>
          <w:szCs w:val="28"/>
        </w:rPr>
        <w:t xml:space="preserve"> ответ</w:t>
      </w:r>
      <w:r w:rsidR="003F726A">
        <w:rPr>
          <w:rStyle w:val="FontStyle15"/>
          <w:sz w:val="28"/>
          <w:szCs w:val="28"/>
        </w:rPr>
        <w:t>ов</w:t>
      </w:r>
      <w:r w:rsidR="001E4B6C" w:rsidRPr="007E6A97">
        <w:rPr>
          <w:rStyle w:val="FontStyle15"/>
          <w:sz w:val="28"/>
          <w:szCs w:val="28"/>
        </w:rPr>
        <w:t xml:space="preserve">, что на </w:t>
      </w:r>
      <w:r w:rsidR="003940CD">
        <w:rPr>
          <w:rStyle w:val="FontStyle15"/>
          <w:sz w:val="28"/>
          <w:szCs w:val="28"/>
        </w:rPr>
        <w:t>9,1</w:t>
      </w:r>
      <w:r w:rsidR="001E4B6C" w:rsidRPr="007E6A97">
        <w:rPr>
          <w:rStyle w:val="FontStyle15"/>
          <w:sz w:val="28"/>
          <w:szCs w:val="28"/>
        </w:rPr>
        <w:t xml:space="preserve">% </w:t>
      </w:r>
      <w:r w:rsidR="003940CD">
        <w:rPr>
          <w:rStyle w:val="FontStyle15"/>
          <w:sz w:val="28"/>
          <w:szCs w:val="28"/>
        </w:rPr>
        <w:t>меньше</w:t>
      </w:r>
      <w:r w:rsidR="001E4B6C" w:rsidRPr="007E6A97">
        <w:rPr>
          <w:rStyle w:val="FontStyle15"/>
          <w:sz w:val="28"/>
          <w:szCs w:val="28"/>
        </w:rPr>
        <w:t xml:space="preserve">, чем в </w:t>
      </w:r>
      <w:r w:rsidR="00240626">
        <w:rPr>
          <w:rStyle w:val="FontStyle15"/>
          <w:sz w:val="28"/>
          <w:szCs w:val="28"/>
        </w:rPr>
        <w:t>1</w:t>
      </w:r>
      <w:r w:rsidR="001E4B6C" w:rsidRPr="007E6A97">
        <w:rPr>
          <w:rStyle w:val="FontStyle15"/>
          <w:sz w:val="28"/>
          <w:szCs w:val="28"/>
        </w:rPr>
        <w:t xml:space="preserve"> квартале 201</w:t>
      </w:r>
      <w:r w:rsidR="00240626">
        <w:rPr>
          <w:rStyle w:val="FontStyle15"/>
          <w:sz w:val="28"/>
          <w:szCs w:val="28"/>
        </w:rPr>
        <w:t>8</w:t>
      </w:r>
      <w:r w:rsidR="001E4B6C" w:rsidRPr="007E6A97">
        <w:rPr>
          <w:rStyle w:val="FontStyle15"/>
          <w:sz w:val="28"/>
          <w:szCs w:val="28"/>
        </w:rPr>
        <w:t xml:space="preserve"> года, из них: письменных - </w:t>
      </w:r>
      <w:r w:rsidR="003940CD">
        <w:rPr>
          <w:rStyle w:val="FontStyle15"/>
          <w:sz w:val="28"/>
          <w:szCs w:val="28"/>
        </w:rPr>
        <w:t>8</w:t>
      </w:r>
      <w:r w:rsidR="001E4B6C" w:rsidRPr="007E6A97">
        <w:rPr>
          <w:rStyle w:val="FontStyle15"/>
          <w:sz w:val="28"/>
          <w:szCs w:val="28"/>
        </w:rPr>
        <w:t xml:space="preserve"> (</w:t>
      </w:r>
      <w:r w:rsidR="003940CD">
        <w:rPr>
          <w:rStyle w:val="FontStyle15"/>
          <w:sz w:val="28"/>
          <w:szCs w:val="28"/>
        </w:rPr>
        <w:t>80</w:t>
      </w:r>
      <w:r w:rsidR="001E4B6C" w:rsidRPr="007E6A97">
        <w:rPr>
          <w:rStyle w:val="FontStyle15"/>
          <w:sz w:val="28"/>
          <w:szCs w:val="28"/>
        </w:rPr>
        <w:t xml:space="preserve">%); в форме электронного документа - </w:t>
      </w:r>
      <w:r w:rsidR="00240626">
        <w:rPr>
          <w:rStyle w:val="FontStyle15"/>
          <w:sz w:val="28"/>
          <w:szCs w:val="28"/>
        </w:rPr>
        <w:t>2</w:t>
      </w:r>
      <w:r w:rsidR="001E4B6C" w:rsidRPr="007E6A97">
        <w:rPr>
          <w:rStyle w:val="FontStyle15"/>
          <w:sz w:val="28"/>
          <w:szCs w:val="28"/>
        </w:rPr>
        <w:t xml:space="preserve"> (</w:t>
      </w:r>
      <w:r w:rsidR="003940CD">
        <w:rPr>
          <w:rStyle w:val="FontStyle15"/>
          <w:sz w:val="28"/>
          <w:szCs w:val="28"/>
        </w:rPr>
        <w:t>20</w:t>
      </w:r>
      <w:r w:rsidR="001E4B6C" w:rsidRPr="007E6A97">
        <w:rPr>
          <w:rStyle w:val="FontStyle15"/>
          <w:sz w:val="28"/>
          <w:szCs w:val="28"/>
        </w:rPr>
        <w:t>%); в устной форме (личный прием) - 0 (0%).</w:t>
      </w:r>
    </w:p>
    <w:p w:rsidR="006F6ED6" w:rsidRDefault="006F6ED6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</w:p>
    <w:p w:rsidR="003C0C6F" w:rsidRPr="001149E3" w:rsidRDefault="001E4B6C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 характеру принятых по результатам рассмотрения обращений решений:</w:t>
      </w:r>
    </w:p>
    <w:p w:rsidR="003C0C6F" w:rsidRPr="001149E3" w:rsidRDefault="001E4B6C" w:rsidP="00526F7E">
      <w:pPr>
        <w:pStyle w:val="Style6"/>
        <w:widowControl/>
        <w:spacing w:line="322" w:lineRule="exact"/>
        <w:ind w:left="725" w:right="-9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"разъяснено" </w:t>
      </w:r>
      <w:r w:rsidR="00F36AA8">
        <w:rPr>
          <w:rStyle w:val="FontStyle15"/>
          <w:sz w:val="28"/>
          <w:szCs w:val="28"/>
        </w:rPr>
        <w:t>–</w:t>
      </w:r>
      <w:r w:rsidRPr="001149E3">
        <w:rPr>
          <w:rStyle w:val="FontStyle15"/>
          <w:sz w:val="28"/>
          <w:szCs w:val="28"/>
        </w:rPr>
        <w:t xml:space="preserve"> </w:t>
      </w:r>
      <w:r w:rsidR="007E6A97">
        <w:rPr>
          <w:rStyle w:val="FontStyle15"/>
          <w:sz w:val="28"/>
          <w:szCs w:val="28"/>
        </w:rPr>
        <w:t>1</w:t>
      </w:r>
      <w:r w:rsidR="00F36AA8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>(</w:t>
      </w:r>
      <w:r w:rsidR="003940CD">
        <w:rPr>
          <w:rStyle w:val="FontStyle15"/>
          <w:sz w:val="28"/>
          <w:szCs w:val="28"/>
        </w:rPr>
        <w:t>10</w:t>
      </w:r>
      <w:r w:rsidR="007E6A97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 xml:space="preserve">%); </w:t>
      </w:r>
    </w:p>
    <w:p w:rsidR="00661C11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"поддержано" - </w:t>
      </w:r>
      <w:r w:rsidR="007E6A97">
        <w:rPr>
          <w:rStyle w:val="FontStyle15"/>
          <w:sz w:val="28"/>
          <w:szCs w:val="28"/>
        </w:rPr>
        <w:t>7</w:t>
      </w:r>
      <w:r w:rsidRPr="001149E3">
        <w:rPr>
          <w:rStyle w:val="FontStyle15"/>
          <w:sz w:val="28"/>
          <w:szCs w:val="28"/>
        </w:rPr>
        <w:t xml:space="preserve"> (</w:t>
      </w:r>
      <w:r w:rsidR="003940CD">
        <w:rPr>
          <w:rStyle w:val="FontStyle15"/>
          <w:sz w:val="28"/>
          <w:szCs w:val="28"/>
        </w:rPr>
        <w:t>70</w:t>
      </w:r>
      <w:r w:rsidRPr="001149E3">
        <w:rPr>
          <w:rStyle w:val="FontStyle15"/>
          <w:sz w:val="28"/>
          <w:szCs w:val="28"/>
        </w:rPr>
        <w:t>%)</w:t>
      </w:r>
      <w:r w:rsidR="00661C11">
        <w:rPr>
          <w:rStyle w:val="FontStyle15"/>
          <w:sz w:val="28"/>
          <w:szCs w:val="28"/>
        </w:rPr>
        <w:t>;</w:t>
      </w:r>
    </w:p>
    <w:p w:rsidR="00661C11" w:rsidRDefault="00661C11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lastRenderedPageBreak/>
        <w:t>"не поддержано" - 0 (0%);</w:t>
      </w:r>
    </w:p>
    <w:p w:rsidR="00661C11" w:rsidRPr="00661C11" w:rsidRDefault="00661C11" w:rsidP="00661C11">
      <w:pPr>
        <w:ind w:firstLine="709"/>
        <w:rPr>
          <w:sz w:val="28"/>
          <w:szCs w:val="28"/>
        </w:rPr>
      </w:pPr>
      <w:r w:rsidRPr="00661C11">
        <w:rPr>
          <w:sz w:val="28"/>
          <w:szCs w:val="28"/>
        </w:rPr>
        <w:t xml:space="preserve">"дан ответ автору" - </w:t>
      </w:r>
      <w:r w:rsidR="007E6A97">
        <w:rPr>
          <w:sz w:val="28"/>
          <w:szCs w:val="28"/>
        </w:rPr>
        <w:t>0</w:t>
      </w:r>
      <w:r w:rsidRPr="00661C11">
        <w:rPr>
          <w:sz w:val="28"/>
          <w:szCs w:val="28"/>
        </w:rPr>
        <w:t xml:space="preserve"> (</w:t>
      </w:r>
      <w:r w:rsidR="007E6A97">
        <w:rPr>
          <w:sz w:val="28"/>
          <w:szCs w:val="28"/>
        </w:rPr>
        <w:t>0</w:t>
      </w:r>
      <w:r w:rsidRPr="00661C11">
        <w:rPr>
          <w:sz w:val="28"/>
          <w:szCs w:val="28"/>
        </w:rPr>
        <w:t>%);</w:t>
      </w:r>
    </w:p>
    <w:p w:rsidR="00661C11" w:rsidRPr="00661C11" w:rsidRDefault="00661C11" w:rsidP="00661C11">
      <w:pPr>
        <w:ind w:firstLine="709"/>
        <w:rPr>
          <w:sz w:val="28"/>
          <w:szCs w:val="28"/>
        </w:rPr>
      </w:pPr>
      <w:r w:rsidRPr="00661C11">
        <w:rPr>
          <w:sz w:val="28"/>
          <w:szCs w:val="28"/>
        </w:rPr>
        <w:t>"предоставлена госуслуга" -</w:t>
      </w:r>
      <w:r w:rsidR="00032E1E">
        <w:rPr>
          <w:sz w:val="28"/>
          <w:szCs w:val="28"/>
        </w:rPr>
        <w:t xml:space="preserve"> </w:t>
      </w:r>
      <w:r w:rsidR="00240626">
        <w:rPr>
          <w:sz w:val="28"/>
          <w:szCs w:val="28"/>
        </w:rPr>
        <w:t>2</w:t>
      </w:r>
      <w:r w:rsidRPr="00661C11">
        <w:rPr>
          <w:sz w:val="28"/>
          <w:szCs w:val="28"/>
        </w:rPr>
        <w:t xml:space="preserve"> (</w:t>
      </w:r>
      <w:r w:rsidR="00240626">
        <w:rPr>
          <w:sz w:val="28"/>
          <w:szCs w:val="28"/>
        </w:rPr>
        <w:t xml:space="preserve"> </w:t>
      </w:r>
      <w:r w:rsidR="003940CD">
        <w:rPr>
          <w:sz w:val="28"/>
          <w:szCs w:val="28"/>
        </w:rPr>
        <w:t>20</w:t>
      </w:r>
      <w:r w:rsidRPr="00661C11">
        <w:rPr>
          <w:sz w:val="28"/>
          <w:szCs w:val="28"/>
        </w:rPr>
        <w:t>%).</w:t>
      </w:r>
    </w:p>
    <w:p w:rsidR="00F36AA8" w:rsidRDefault="00F36AA8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</w:p>
    <w:p w:rsidR="00526F7E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срокам рассмотрения обращений граждан: </w:t>
      </w:r>
    </w:p>
    <w:p w:rsidR="00526F7E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рассмотрено в установленные сроки - </w:t>
      </w:r>
      <w:r w:rsidR="007E6A97">
        <w:rPr>
          <w:rStyle w:val="FontStyle15"/>
          <w:sz w:val="28"/>
          <w:szCs w:val="28"/>
        </w:rPr>
        <w:t>1</w:t>
      </w:r>
      <w:r w:rsidR="00240626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 xml:space="preserve"> (</w:t>
      </w:r>
      <w:r w:rsidR="003940CD">
        <w:rPr>
          <w:rStyle w:val="FontStyle15"/>
          <w:sz w:val="28"/>
          <w:szCs w:val="28"/>
        </w:rPr>
        <w:t>100</w:t>
      </w:r>
      <w:r w:rsidRPr="001149E3">
        <w:rPr>
          <w:rStyle w:val="FontStyle15"/>
          <w:sz w:val="28"/>
          <w:szCs w:val="28"/>
        </w:rPr>
        <w:t xml:space="preserve">%); </w:t>
      </w:r>
    </w:p>
    <w:p w:rsidR="003C0C6F" w:rsidRPr="001149E3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рассмотрено с нарушением сроков - 0 (0%); продлено - 0 (0%).</w:t>
      </w:r>
    </w:p>
    <w:p w:rsidR="00526F7E" w:rsidRDefault="001149E3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526F7E" w:rsidRPr="007E6A97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По форме рассмотрения обращений граждан: </w:t>
      </w:r>
    </w:p>
    <w:p w:rsidR="00526F7E" w:rsidRPr="007E6A97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с участием заявителя - 0 (0%); </w:t>
      </w:r>
    </w:p>
    <w:p w:rsidR="00526F7E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без участия заявителя - </w:t>
      </w:r>
      <w:r w:rsidR="003F726A">
        <w:rPr>
          <w:rStyle w:val="FontStyle15"/>
          <w:sz w:val="28"/>
          <w:szCs w:val="28"/>
        </w:rPr>
        <w:t>1</w:t>
      </w:r>
      <w:r w:rsidR="00240626">
        <w:rPr>
          <w:rStyle w:val="FontStyle15"/>
          <w:sz w:val="28"/>
          <w:szCs w:val="28"/>
        </w:rPr>
        <w:t>0</w:t>
      </w:r>
      <w:r w:rsidR="001E4B6C" w:rsidRPr="007E6A97">
        <w:rPr>
          <w:rStyle w:val="FontStyle15"/>
          <w:sz w:val="28"/>
          <w:szCs w:val="28"/>
        </w:rPr>
        <w:t xml:space="preserve"> (</w:t>
      </w:r>
      <w:r w:rsidR="003940CD">
        <w:rPr>
          <w:rStyle w:val="FontStyle15"/>
          <w:sz w:val="28"/>
          <w:szCs w:val="28"/>
        </w:rPr>
        <w:t>100</w:t>
      </w:r>
      <w:r w:rsidR="001E4B6C" w:rsidRPr="007E6A97">
        <w:rPr>
          <w:rStyle w:val="FontStyle15"/>
          <w:sz w:val="28"/>
          <w:szCs w:val="28"/>
        </w:rPr>
        <w:t>%).</w:t>
      </w:r>
      <w:r w:rsidR="001E4B6C" w:rsidRPr="001149E3">
        <w:rPr>
          <w:rStyle w:val="FontStyle15"/>
          <w:sz w:val="28"/>
          <w:szCs w:val="28"/>
        </w:rPr>
        <w:t xml:space="preserve"> </w:t>
      </w:r>
    </w:p>
    <w:p w:rsidR="00526F7E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3C0C6F" w:rsidRPr="001149E3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1E4B6C" w:rsidRPr="001149E3">
        <w:rPr>
          <w:rStyle w:val="FontStyle15"/>
          <w:sz w:val="28"/>
          <w:szCs w:val="28"/>
        </w:rPr>
        <w:t>По должностному лицу, подписавшему ответ: за подписью руководителя территориального органа Росстата -</w:t>
      </w:r>
      <w:r w:rsidR="001149E3">
        <w:rPr>
          <w:rStyle w:val="FontStyle15"/>
          <w:sz w:val="28"/>
          <w:szCs w:val="28"/>
        </w:rPr>
        <w:t xml:space="preserve"> </w:t>
      </w:r>
      <w:r w:rsidR="00240626">
        <w:rPr>
          <w:rStyle w:val="FontStyle15"/>
          <w:sz w:val="28"/>
          <w:szCs w:val="28"/>
        </w:rPr>
        <w:t>6</w:t>
      </w:r>
      <w:r w:rsidR="001E4B6C" w:rsidRPr="001149E3">
        <w:rPr>
          <w:rStyle w:val="FontStyle15"/>
          <w:sz w:val="28"/>
          <w:szCs w:val="28"/>
        </w:rPr>
        <w:t xml:space="preserve"> (</w:t>
      </w:r>
      <w:r w:rsidR="003940CD">
        <w:rPr>
          <w:rStyle w:val="FontStyle15"/>
          <w:sz w:val="28"/>
          <w:szCs w:val="28"/>
        </w:rPr>
        <w:t>60</w:t>
      </w:r>
      <w:r w:rsidR="001E4B6C" w:rsidRPr="001149E3">
        <w:rPr>
          <w:rStyle w:val="FontStyle15"/>
          <w:sz w:val="28"/>
          <w:szCs w:val="28"/>
        </w:rPr>
        <w:t>%);</w:t>
      </w:r>
      <w:r w:rsidR="001149E3">
        <w:rPr>
          <w:rStyle w:val="FontStyle15"/>
          <w:sz w:val="28"/>
          <w:szCs w:val="28"/>
        </w:rPr>
        <w:t xml:space="preserve"> </w:t>
      </w:r>
      <w:r w:rsidR="001E4B6C" w:rsidRPr="001149E3">
        <w:rPr>
          <w:rStyle w:val="FontStyle15"/>
          <w:sz w:val="28"/>
          <w:szCs w:val="28"/>
        </w:rPr>
        <w:t>за подписью заместителя руководителя территориального органа</w:t>
      </w:r>
      <w:r w:rsidR="001149E3">
        <w:rPr>
          <w:rStyle w:val="FontStyle15"/>
          <w:sz w:val="28"/>
          <w:szCs w:val="28"/>
        </w:rPr>
        <w:t xml:space="preserve"> </w:t>
      </w:r>
      <w:r w:rsidR="001E4B6C" w:rsidRPr="001149E3">
        <w:rPr>
          <w:rStyle w:val="FontStyle15"/>
          <w:sz w:val="28"/>
          <w:szCs w:val="28"/>
        </w:rPr>
        <w:t xml:space="preserve">Росстата - </w:t>
      </w:r>
      <w:r w:rsidR="00F36F22">
        <w:rPr>
          <w:rStyle w:val="FontStyle15"/>
          <w:sz w:val="28"/>
          <w:szCs w:val="28"/>
        </w:rPr>
        <w:t>4</w:t>
      </w:r>
      <w:r w:rsidR="001E4B6C" w:rsidRPr="001149E3">
        <w:rPr>
          <w:rStyle w:val="FontStyle15"/>
          <w:sz w:val="28"/>
          <w:szCs w:val="28"/>
        </w:rPr>
        <w:t xml:space="preserve"> (</w:t>
      </w:r>
      <w:r w:rsidR="003940CD">
        <w:rPr>
          <w:rStyle w:val="FontStyle15"/>
          <w:sz w:val="28"/>
          <w:szCs w:val="28"/>
        </w:rPr>
        <w:t>40</w:t>
      </w:r>
      <w:r w:rsidR="001E4B6C" w:rsidRPr="001149E3">
        <w:rPr>
          <w:rStyle w:val="FontStyle15"/>
          <w:sz w:val="28"/>
          <w:szCs w:val="28"/>
        </w:rPr>
        <w:t>%).</w:t>
      </w:r>
    </w:p>
    <w:p w:rsidR="00271704" w:rsidRDefault="00271704" w:rsidP="00526F7E">
      <w:pPr>
        <w:pStyle w:val="Style10"/>
        <w:widowControl/>
        <w:spacing w:line="322" w:lineRule="exact"/>
        <w:rPr>
          <w:rStyle w:val="FontStyle15"/>
          <w:sz w:val="28"/>
          <w:szCs w:val="28"/>
        </w:rPr>
      </w:pPr>
    </w:p>
    <w:p w:rsidR="003C0C6F" w:rsidRPr="001149E3" w:rsidRDefault="001E4B6C" w:rsidP="00526F7E">
      <w:pPr>
        <w:pStyle w:val="Style10"/>
        <w:widowControl/>
        <w:spacing w:line="322" w:lineRule="exact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В ходе рассмотрения обращений граждан установлено, что обращений на действие либо бездействие должностных лиц Калининградстата, повлекшее нарушение прав, свобод и законных интересов граждан, не поступало.</w:t>
      </w:r>
    </w:p>
    <w:p w:rsidR="003C0C6F" w:rsidRPr="001149E3" w:rsidRDefault="001E4B6C" w:rsidP="00526F7E">
      <w:pPr>
        <w:pStyle w:val="Style8"/>
        <w:widowControl/>
        <w:ind w:left="706" w:firstLine="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Повторных обращений граждан не поступало.</w:t>
      </w:r>
    </w:p>
    <w:p w:rsidR="001149E3" w:rsidRPr="001149E3" w:rsidRDefault="001E4B6C" w:rsidP="00526F7E">
      <w:pPr>
        <w:pStyle w:val="Style10"/>
        <w:widowControl/>
        <w:spacing w:line="322" w:lineRule="exact"/>
        <w:ind w:right="10" w:firstLine="706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Все о</w:t>
      </w:r>
      <w:r w:rsidR="00F36F22">
        <w:rPr>
          <w:rStyle w:val="FontStyle15"/>
          <w:sz w:val="28"/>
          <w:szCs w:val="28"/>
        </w:rPr>
        <w:t>бращения граждан, поступившие в</w:t>
      </w:r>
      <w:r w:rsidR="00240626">
        <w:rPr>
          <w:rStyle w:val="FontStyle15"/>
          <w:sz w:val="28"/>
          <w:szCs w:val="28"/>
        </w:rPr>
        <w:t>о</w:t>
      </w:r>
      <w:r w:rsidRPr="001149E3">
        <w:rPr>
          <w:rStyle w:val="FontStyle15"/>
          <w:sz w:val="28"/>
          <w:szCs w:val="28"/>
        </w:rPr>
        <w:t xml:space="preserve"> </w:t>
      </w:r>
      <w:r w:rsidR="00240626">
        <w:rPr>
          <w:rStyle w:val="FontStyle15"/>
          <w:sz w:val="28"/>
          <w:szCs w:val="28"/>
        </w:rPr>
        <w:t>2</w:t>
      </w:r>
      <w:r w:rsidRPr="001149E3">
        <w:rPr>
          <w:rStyle w:val="FontStyle15"/>
          <w:sz w:val="28"/>
          <w:szCs w:val="28"/>
        </w:rPr>
        <w:t xml:space="preserve"> квартале 201</w:t>
      </w:r>
      <w:r w:rsidR="00F36F22">
        <w:rPr>
          <w:rStyle w:val="FontStyle15"/>
          <w:sz w:val="28"/>
          <w:szCs w:val="28"/>
        </w:rPr>
        <w:t>8</w:t>
      </w:r>
      <w:r w:rsidRPr="001149E3">
        <w:rPr>
          <w:rStyle w:val="FontStyle15"/>
          <w:sz w:val="28"/>
          <w:szCs w:val="28"/>
        </w:rPr>
        <w:t xml:space="preserve"> года, являются предметом ведения Российской Федерации.</w:t>
      </w:r>
    </w:p>
    <w:sectPr w:rsidR="001149E3" w:rsidRPr="001149E3" w:rsidSect="00526F7E">
      <w:headerReference w:type="default" r:id="rId7"/>
      <w:type w:val="continuous"/>
      <w:pgSz w:w="11905" w:h="16837"/>
      <w:pgMar w:top="1049" w:right="851" w:bottom="568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A4A" w:rsidRDefault="00233A4A">
      <w:r>
        <w:separator/>
      </w:r>
    </w:p>
  </w:endnote>
  <w:endnote w:type="continuationSeparator" w:id="1">
    <w:p w:rsidR="00233A4A" w:rsidRDefault="00233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A4A" w:rsidRDefault="00233A4A">
      <w:r>
        <w:separator/>
      </w:r>
    </w:p>
  </w:footnote>
  <w:footnote w:type="continuationSeparator" w:id="1">
    <w:p w:rsidR="00233A4A" w:rsidRDefault="00233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3A" w:rsidRDefault="00DB5BE8">
    <w:pPr>
      <w:pStyle w:val="a7"/>
      <w:jc w:val="center"/>
    </w:pPr>
    <w:fldSimple w:instr=" PAGE   \* MERGEFORMAT ">
      <w:r w:rsidR="004054BD">
        <w:rPr>
          <w:noProof/>
        </w:rPr>
        <w:t>2</w:t>
      </w:r>
    </w:fldSimple>
  </w:p>
  <w:p w:rsidR="00665C3A" w:rsidRDefault="00665C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33C"/>
    <w:multiLevelType w:val="singleLevel"/>
    <w:tmpl w:val="34B6806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57437B66"/>
    <w:multiLevelType w:val="singleLevel"/>
    <w:tmpl w:val="76FADA5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149E3"/>
    <w:rsid w:val="00032E1E"/>
    <w:rsid w:val="00067113"/>
    <w:rsid w:val="00072451"/>
    <w:rsid w:val="00096ACA"/>
    <w:rsid w:val="001149E3"/>
    <w:rsid w:val="001C0F96"/>
    <w:rsid w:val="001C64FC"/>
    <w:rsid w:val="001E4B6C"/>
    <w:rsid w:val="00233A4A"/>
    <w:rsid w:val="00240626"/>
    <w:rsid w:val="0026125A"/>
    <w:rsid w:val="00271704"/>
    <w:rsid w:val="00376F8C"/>
    <w:rsid w:val="003940CD"/>
    <w:rsid w:val="003C0C6F"/>
    <w:rsid w:val="003F726A"/>
    <w:rsid w:val="004054BD"/>
    <w:rsid w:val="00526F7E"/>
    <w:rsid w:val="00557711"/>
    <w:rsid w:val="005A329F"/>
    <w:rsid w:val="00630E7C"/>
    <w:rsid w:val="00661C11"/>
    <w:rsid w:val="00665C3A"/>
    <w:rsid w:val="006D1C79"/>
    <w:rsid w:val="006F6ED6"/>
    <w:rsid w:val="007118DD"/>
    <w:rsid w:val="00733A60"/>
    <w:rsid w:val="007859DA"/>
    <w:rsid w:val="007D1F67"/>
    <w:rsid w:val="007E6A97"/>
    <w:rsid w:val="007E70B2"/>
    <w:rsid w:val="00845E89"/>
    <w:rsid w:val="0088522E"/>
    <w:rsid w:val="008C6085"/>
    <w:rsid w:val="009A2D51"/>
    <w:rsid w:val="009D1279"/>
    <w:rsid w:val="00AA1401"/>
    <w:rsid w:val="00B25A2E"/>
    <w:rsid w:val="00B8078E"/>
    <w:rsid w:val="00C72D39"/>
    <w:rsid w:val="00D80969"/>
    <w:rsid w:val="00DB5BE8"/>
    <w:rsid w:val="00F36AA8"/>
    <w:rsid w:val="00F36F22"/>
    <w:rsid w:val="00F927F0"/>
    <w:rsid w:val="00FF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6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C0C6F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3C0C6F"/>
  </w:style>
  <w:style w:type="paragraph" w:customStyle="1" w:styleId="Style3">
    <w:name w:val="Style3"/>
    <w:basedOn w:val="a"/>
    <w:uiPriority w:val="99"/>
    <w:rsid w:val="003C0C6F"/>
  </w:style>
  <w:style w:type="paragraph" w:customStyle="1" w:styleId="Style4">
    <w:name w:val="Style4"/>
    <w:basedOn w:val="a"/>
    <w:uiPriority w:val="99"/>
    <w:rsid w:val="003C0C6F"/>
    <w:pPr>
      <w:spacing w:line="230" w:lineRule="exact"/>
      <w:ind w:firstLine="912"/>
    </w:pPr>
  </w:style>
  <w:style w:type="paragraph" w:customStyle="1" w:styleId="Style5">
    <w:name w:val="Style5"/>
    <w:basedOn w:val="a"/>
    <w:uiPriority w:val="99"/>
    <w:rsid w:val="003C0C6F"/>
  </w:style>
  <w:style w:type="paragraph" w:customStyle="1" w:styleId="Style6">
    <w:name w:val="Style6"/>
    <w:basedOn w:val="a"/>
    <w:uiPriority w:val="99"/>
    <w:rsid w:val="003C0C6F"/>
    <w:pPr>
      <w:spacing w:line="323" w:lineRule="exact"/>
      <w:jc w:val="both"/>
    </w:pPr>
  </w:style>
  <w:style w:type="paragraph" w:customStyle="1" w:styleId="Style7">
    <w:name w:val="Style7"/>
    <w:basedOn w:val="a"/>
    <w:uiPriority w:val="99"/>
    <w:rsid w:val="003C0C6F"/>
    <w:pPr>
      <w:spacing w:line="323" w:lineRule="exact"/>
    </w:pPr>
  </w:style>
  <w:style w:type="paragraph" w:customStyle="1" w:styleId="Style8">
    <w:name w:val="Style8"/>
    <w:basedOn w:val="a"/>
    <w:uiPriority w:val="99"/>
    <w:rsid w:val="003C0C6F"/>
    <w:pPr>
      <w:spacing w:line="322" w:lineRule="exact"/>
      <w:ind w:firstLine="706"/>
    </w:pPr>
  </w:style>
  <w:style w:type="paragraph" w:customStyle="1" w:styleId="Style9">
    <w:name w:val="Style9"/>
    <w:basedOn w:val="a"/>
    <w:uiPriority w:val="99"/>
    <w:rsid w:val="003C0C6F"/>
    <w:pPr>
      <w:spacing w:line="322" w:lineRule="exact"/>
    </w:pPr>
  </w:style>
  <w:style w:type="paragraph" w:customStyle="1" w:styleId="Style10">
    <w:name w:val="Style10"/>
    <w:basedOn w:val="a"/>
    <w:uiPriority w:val="99"/>
    <w:rsid w:val="003C0C6F"/>
    <w:pPr>
      <w:spacing w:line="325" w:lineRule="exact"/>
      <w:ind w:firstLine="701"/>
      <w:jc w:val="both"/>
    </w:pPr>
  </w:style>
  <w:style w:type="character" w:customStyle="1" w:styleId="FontStyle12">
    <w:name w:val="Font Style12"/>
    <w:basedOn w:val="a0"/>
    <w:uiPriority w:val="99"/>
    <w:rsid w:val="003C0C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3C0C6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C0C6F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3C0C6F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3C0C6F"/>
    <w:rPr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149E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49E3"/>
    <w:rPr>
      <w:rFonts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49E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149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49E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149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9E3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p39_BreslavskayaON</cp:lastModifiedBy>
  <cp:revision>19</cp:revision>
  <cp:lastPrinted>2018-06-29T13:13:00Z</cp:lastPrinted>
  <dcterms:created xsi:type="dcterms:W3CDTF">2018-04-05T09:04:00Z</dcterms:created>
  <dcterms:modified xsi:type="dcterms:W3CDTF">2018-07-02T09:22:00Z</dcterms:modified>
</cp:coreProperties>
</file>